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115423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  <w:r>
        <w:rPr>
          <w:b/>
          <w:bCs/>
          <w:caps/>
          <w:color w:val="000000"/>
          <w:spacing w:val="100"/>
          <w:sz w:val="16"/>
          <w:szCs w:val="16"/>
          <w:lang w:val="uk-UA"/>
        </w:rPr>
        <w:t xml:space="preserve"> </w:t>
      </w: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02E5B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C02E5B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02E5B">
              <w:rPr>
                <w:color w:val="000000"/>
                <w:sz w:val="28"/>
                <w:szCs w:val="28"/>
                <w:lang w:val="uk-UA"/>
              </w:rPr>
              <w:t>4</w:t>
            </w:r>
            <w:r w:rsidR="00C02E5B"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C02E5B" w:rsidRDefault="00C02E5B" w:rsidP="00C02E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бюджетних </w:t>
      </w:r>
    </w:p>
    <w:p w:rsidR="00C02E5B" w:rsidRDefault="00C02E5B" w:rsidP="00C02E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 та затвердження паспорта</w:t>
      </w:r>
    </w:p>
    <w:p w:rsidR="00C02E5B" w:rsidRDefault="00C02E5B" w:rsidP="00C02E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C02E5B" w:rsidRPr="009C19AD" w:rsidRDefault="00C02E5B" w:rsidP="00C02E5B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C02E5B" w:rsidRPr="00C02E5B" w:rsidRDefault="00C02E5B" w:rsidP="00C02E5B">
      <w:pPr>
        <w:pStyle w:val="a4"/>
        <w:ind w:firstLine="567"/>
        <w:jc w:val="both"/>
        <w:rPr>
          <w:rFonts w:ascii="Calibri" w:hAnsi="Calibri"/>
          <w:b/>
          <w:szCs w:val="28"/>
          <w:lang w:val="uk-UA"/>
        </w:rPr>
      </w:pPr>
      <w:r w:rsidRPr="00C02E5B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C02E5B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 №836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№1209 «Про внесення змін до деяких наказів Міністерства фінансів України», згідно рішення   двадцять другої</w:t>
      </w:r>
      <w:r>
        <w:rPr>
          <w:szCs w:val="28"/>
          <w:lang w:val="uk-UA"/>
        </w:rPr>
        <w:t xml:space="preserve"> сесії восьмого скликання </w:t>
      </w:r>
      <w:r w:rsidRPr="00C02E5B">
        <w:rPr>
          <w:szCs w:val="28"/>
          <w:lang w:val="uk-UA"/>
        </w:rPr>
        <w:t xml:space="preserve">селищної ради від 31.03.2023 «Про внесення змін до рішення дев’ятнадцятої </w:t>
      </w:r>
      <w:r>
        <w:rPr>
          <w:szCs w:val="28"/>
          <w:lang w:val="uk-UA"/>
        </w:rPr>
        <w:t>сесії</w:t>
      </w:r>
      <w:r w:rsidRPr="00C02E5B">
        <w:rPr>
          <w:szCs w:val="28"/>
          <w:lang w:val="uk-UA"/>
        </w:rPr>
        <w:t xml:space="preserve"> восьмого скликання  селищної ради від 23.12.202</w:t>
      </w:r>
      <w:r>
        <w:rPr>
          <w:szCs w:val="28"/>
          <w:lang w:val="uk-UA"/>
        </w:rPr>
        <w:t>2</w:t>
      </w:r>
      <w:r w:rsidRPr="00C02E5B">
        <w:rPr>
          <w:szCs w:val="28"/>
          <w:lang w:val="uk-UA"/>
        </w:rPr>
        <w:t xml:space="preserve"> «Про бюджет Срібнянської селищної територіальної громади  на 2023 рік» (код бюджету 25530000000)», </w:t>
      </w:r>
      <w:r w:rsidRPr="00C02E5B">
        <w:rPr>
          <w:b/>
          <w:szCs w:val="28"/>
          <w:lang w:val="uk-UA"/>
        </w:rPr>
        <w:t>зобов’язую:</w:t>
      </w:r>
    </w:p>
    <w:p w:rsidR="00C02E5B" w:rsidRDefault="00C02E5B" w:rsidP="00C02E5B">
      <w:pPr>
        <w:ind w:firstLine="708"/>
        <w:jc w:val="both"/>
        <w:rPr>
          <w:iCs/>
          <w:sz w:val="28"/>
          <w:szCs w:val="28"/>
          <w:lang w:val="uk-UA"/>
        </w:rPr>
      </w:pP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</w:p>
    <w:p w:rsidR="00C02E5B" w:rsidRDefault="00C02E5B" w:rsidP="00C02E5B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1.2. КПКВК </w:t>
      </w:r>
      <w:r>
        <w:rPr>
          <w:sz w:val="28"/>
          <w:szCs w:val="28"/>
          <w:lang w:val="uk-UA"/>
        </w:rPr>
        <w:t>0112010 «</w:t>
      </w:r>
      <w:r w:rsidRPr="00AA606D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КПКВК 0113160 «</w:t>
      </w:r>
      <w:r w:rsidRPr="00E508A8">
        <w:rPr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sz w:val="28"/>
          <w:szCs w:val="28"/>
          <w:lang w:val="uk-UA"/>
        </w:rPr>
        <w:t>»;</w:t>
      </w: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0117130 «</w:t>
      </w:r>
      <w:r w:rsidRPr="009B159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дійснення заходів із землеустрою»;</w:t>
      </w: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».</w:t>
      </w: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0117691 «</w:t>
      </w:r>
      <w:r w:rsidRPr="0069007D">
        <w:rPr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</w:t>
      </w:r>
      <w:r>
        <w:rPr>
          <w:sz w:val="28"/>
          <w:szCs w:val="28"/>
          <w:lang w:val="uk-UA"/>
        </w:rPr>
        <w:t>».</w:t>
      </w:r>
    </w:p>
    <w:p w:rsidR="00C02E5B" w:rsidRDefault="00C02E5B" w:rsidP="00C02E5B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C02E5B" w:rsidRDefault="00C02E5B" w:rsidP="00C02E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9E3727" w:rsidRDefault="009E3727" w:rsidP="00C02E5B">
      <w:pPr>
        <w:tabs>
          <w:tab w:val="left" w:pos="709"/>
          <w:tab w:val="left" w:pos="851"/>
        </w:tabs>
        <w:rPr>
          <w:b/>
          <w:sz w:val="28"/>
          <w:szCs w:val="28"/>
          <w:lang w:val="uk-UA"/>
        </w:rPr>
      </w:pPr>
    </w:p>
    <w:p w:rsidR="007C6492" w:rsidRPr="007C6492" w:rsidRDefault="007C6492" w:rsidP="00C02E5B">
      <w:pPr>
        <w:tabs>
          <w:tab w:val="left" w:pos="709"/>
          <w:tab w:val="left" w:pos="851"/>
        </w:tabs>
        <w:rPr>
          <w:b/>
          <w:sz w:val="28"/>
          <w:szCs w:val="28"/>
          <w:lang w:val="uk-UA"/>
        </w:rPr>
      </w:pPr>
    </w:p>
    <w:p w:rsidR="00DC42A1" w:rsidRPr="009E3727" w:rsidRDefault="009E3727" w:rsidP="009E3727">
      <w:pPr>
        <w:spacing w:before="120"/>
        <w:rPr>
          <w:b/>
          <w:sz w:val="28"/>
          <w:szCs w:val="28"/>
        </w:rPr>
      </w:pPr>
      <w:r w:rsidRPr="003022E6">
        <w:rPr>
          <w:b/>
          <w:sz w:val="28"/>
          <w:szCs w:val="28"/>
          <w:lang w:val="uk-UA"/>
        </w:rPr>
        <w:t>Селищний голова</w:t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</w:r>
      <w:r w:rsidRPr="003022E6">
        <w:rPr>
          <w:b/>
          <w:sz w:val="28"/>
          <w:szCs w:val="28"/>
          <w:lang w:val="uk-UA"/>
        </w:rPr>
        <w:tab/>
        <w:t xml:space="preserve">      Олена ПАНЧЕНКО</w:t>
      </w:r>
    </w:p>
    <w:sectPr w:rsidR="00DC42A1" w:rsidRPr="009E3727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75" w:rsidRDefault="00047075" w:rsidP="00C9463F">
      <w:r>
        <w:separator/>
      </w:r>
    </w:p>
  </w:endnote>
  <w:endnote w:type="continuationSeparator" w:id="0">
    <w:p w:rsidR="00047075" w:rsidRDefault="0004707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75" w:rsidRDefault="00047075" w:rsidP="00C9463F">
      <w:r>
        <w:separator/>
      </w:r>
    </w:p>
  </w:footnote>
  <w:footnote w:type="continuationSeparator" w:id="0">
    <w:p w:rsidR="00047075" w:rsidRDefault="0004707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700C3">
    <w:pPr>
      <w:pStyle w:val="af"/>
      <w:jc w:val="center"/>
    </w:pPr>
    <w:fldSimple w:instr="PAGE   \* MERGEFORMAT">
      <w:r w:rsidR="00EF6D7C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7467BF"/>
    <w:multiLevelType w:val="hybridMultilevel"/>
    <w:tmpl w:val="67907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21CEB"/>
    <w:rsid w:val="00030C78"/>
    <w:rsid w:val="00032BAE"/>
    <w:rsid w:val="00037BF8"/>
    <w:rsid w:val="0004247E"/>
    <w:rsid w:val="00042968"/>
    <w:rsid w:val="00043E48"/>
    <w:rsid w:val="00047075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2E74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23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4A43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27B5B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0E02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55FAB"/>
    <w:rsid w:val="00661CF6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6492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1B4A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B6D5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2AC4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2808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372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0C3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5B88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B63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4838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E5B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6A03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B74A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4A08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6D7C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2C0E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2A43-D059-49F5-BD6B-C6D06260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77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2023-04-04T07:45:00Z</cp:lastPrinted>
  <dcterms:created xsi:type="dcterms:W3CDTF">2023-04-04T07:44:00Z</dcterms:created>
  <dcterms:modified xsi:type="dcterms:W3CDTF">2023-04-04T11:36:00Z</dcterms:modified>
</cp:coreProperties>
</file>